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4" o:title=""/>
          </v:shape>
          <o:OLEObject Type="Embed" ProgID="CorelDRAW.Graphic.12" ShapeID="_x0000_i1025" DrawAspect="Content" ObjectID="_1557652342" r:id="rId5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за 2016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од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03.07.2017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 за исплата на дивиденда за 2016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>за дивиденда 2016 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>3</w:t>
      </w:r>
      <w:r w:rsidR="00215108" w:rsidRPr="00215108">
        <w:rPr>
          <w:rFonts w:ascii="Times New Roman" w:hAnsi="Times New Roman" w:cs="Times New Roman"/>
          <w:sz w:val="24"/>
          <w:szCs w:val="24"/>
        </w:rPr>
        <w:t>0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>.05.2017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>одатоци кои се неопходни во постапката за исплата на дивиденда и плаќање на персонален данок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142A37"/>
    <w:rsid w:val="00215108"/>
    <w:rsid w:val="00380F7F"/>
    <w:rsid w:val="00531319"/>
    <w:rsid w:val="007E7991"/>
    <w:rsid w:val="008C1E63"/>
    <w:rsid w:val="00A11232"/>
    <w:rsid w:val="00AF0223"/>
    <w:rsid w:val="00CB5840"/>
    <w:rsid w:val="00E7422C"/>
    <w:rsid w:val="00F5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2017-05-29T11:25:00Z</dcterms:created>
  <dcterms:modified xsi:type="dcterms:W3CDTF">2017-05-30T10:26:00Z</dcterms:modified>
</cp:coreProperties>
</file>